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376A" w14:textId="5C5D730A" w:rsidR="002679A2" w:rsidRPr="002679A2" w:rsidRDefault="002679A2" w:rsidP="002679A2">
      <w:pPr>
        <w:pStyle w:val="xmprfxmsonormal"/>
        <w:shd w:val="clear" w:color="auto" w:fill="FFFFFF"/>
        <w:spacing w:after="150" w:afterAutospacing="0"/>
        <w:jc w:val="center"/>
        <w:rPr>
          <w:rFonts w:asciiTheme="majorHAnsi" w:hAnsiTheme="majorHAnsi" w:cstheme="majorHAnsi"/>
          <w:color w:val="000000"/>
          <w:sz w:val="20"/>
          <w:szCs w:val="20"/>
          <w:lang w:val="en-GB"/>
        </w:rPr>
      </w:pPr>
      <w:r w:rsidRPr="002679A2">
        <w:rPr>
          <w:rFonts w:asciiTheme="majorHAnsi" w:hAnsiTheme="majorHAnsi" w:cstheme="majorHAnsi"/>
          <w:b/>
          <w:bCs/>
          <w:color w:val="333333"/>
          <w:sz w:val="27"/>
          <w:szCs w:val="27"/>
          <w:lang w:val="en-GB"/>
        </w:rPr>
        <w:t>September 1</w:t>
      </w:r>
      <w:r w:rsidR="00715511">
        <w:rPr>
          <w:rFonts w:asciiTheme="majorHAnsi" w:hAnsiTheme="majorHAnsi" w:cstheme="majorHAnsi"/>
          <w:b/>
          <w:bCs/>
          <w:color w:val="333333"/>
          <w:sz w:val="27"/>
          <w:szCs w:val="27"/>
          <w:lang w:val="en-GB"/>
        </w:rPr>
        <w:t>6</w:t>
      </w:r>
      <w:r w:rsidRPr="002679A2">
        <w:rPr>
          <w:rFonts w:asciiTheme="majorHAnsi" w:hAnsiTheme="majorHAnsi" w:cstheme="majorHAnsi"/>
          <w:b/>
          <w:bCs/>
          <w:color w:val="333333"/>
          <w:sz w:val="27"/>
          <w:szCs w:val="27"/>
          <w:vertAlign w:val="superscript"/>
          <w:lang w:val="en-GB"/>
        </w:rPr>
        <w:t>th</w:t>
      </w:r>
      <w:r w:rsidRPr="002679A2">
        <w:rPr>
          <w:rFonts w:asciiTheme="majorHAnsi" w:hAnsiTheme="majorHAnsi" w:cstheme="majorHAnsi"/>
          <w:b/>
          <w:bCs/>
          <w:color w:val="333333"/>
          <w:sz w:val="27"/>
          <w:szCs w:val="27"/>
          <w:lang w:val="en-GB"/>
        </w:rPr>
        <w:t>, 2022 </w:t>
      </w:r>
      <w:r w:rsidRPr="00357348">
        <w:rPr>
          <w:rFonts w:asciiTheme="majorHAnsi" w:hAnsiTheme="majorHAnsi" w:cstheme="majorHAnsi"/>
          <w:b/>
          <w:color w:val="333333"/>
          <w:sz w:val="27"/>
          <w:szCs w:val="27"/>
          <w:lang w:val="en-GB"/>
        </w:rPr>
        <w:t>– </w:t>
      </w:r>
      <w:r w:rsidR="00357348" w:rsidRPr="00357348">
        <w:rPr>
          <w:rFonts w:asciiTheme="majorHAnsi" w:hAnsiTheme="majorHAnsi" w:cstheme="majorHAnsi"/>
          <w:b/>
          <w:color w:val="333333"/>
          <w:sz w:val="27"/>
          <w:szCs w:val="27"/>
          <w:lang w:val="en-GB"/>
        </w:rPr>
        <w:t>The</w:t>
      </w:r>
      <w:r w:rsidR="00357348">
        <w:rPr>
          <w:rFonts w:asciiTheme="majorHAnsi" w:hAnsiTheme="majorHAnsi" w:cstheme="majorHAnsi"/>
          <w:color w:val="333333"/>
          <w:sz w:val="27"/>
          <w:szCs w:val="27"/>
          <w:lang w:val="en-GB"/>
        </w:rPr>
        <w:t xml:space="preserve"> </w:t>
      </w:r>
      <w:bookmarkStart w:id="0" w:name="_Hlk114655930"/>
      <w:r w:rsidR="00B96906">
        <w:rPr>
          <w:rFonts w:asciiTheme="majorHAnsi" w:hAnsiTheme="majorHAnsi" w:cstheme="majorHAnsi"/>
          <w:b/>
          <w:bCs/>
          <w:color w:val="333333"/>
          <w:sz w:val="27"/>
          <w:szCs w:val="27"/>
          <w:lang w:val="en-GB"/>
        </w:rPr>
        <w:t xml:space="preserve">Port of </w:t>
      </w:r>
      <w:r w:rsidR="00357348">
        <w:rPr>
          <w:rFonts w:asciiTheme="majorHAnsi" w:hAnsiTheme="majorHAnsi" w:cstheme="majorHAnsi"/>
          <w:b/>
          <w:bCs/>
          <w:color w:val="333333"/>
          <w:sz w:val="27"/>
          <w:szCs w:val="27"/>
          <w:lang w:val="en-GB"/>
        </w:rPr>
        <w:t xml:space="preserve">Taranto wins the </w:t>
      </w:r>
      <w:r w:rsidR="00B96906">
        <w:rPr>
          <w:rFonts w:asciiTheme="majorHAnsi" w:hAnsiTheme="majorHAnsi" w:cstheme="majorHAnsi"/>
          <w:b/>
          <w:bCs/>
          <w:color w:val="333333"/>
          <w:sz w:val="27"/>
          <w:szCs w:val="27"/>
          <w:lang w:val="en-GB"/>
        </w:rPr>
        <w:t xml:space="preserve">Destination of the Year </w:t>
      </w:r>
      <w:r w:rsidR="00357348">
        <w:rPr>
          <w:rFonts w:asciiTheme="majorHAnsi" w:hAnsiTheme="majorHAnsi" w:cstheme="majorHAnsi"/>
          <w:b/>
          <w:bCs/>
          <w:color w:val="333333"/>
          <w:sz w:val="27"/>
          <w:szCs w:val="27"/>
          <w:lang w:val="en-GB"/>
        </w:rPr>
        <w:t>Award</w:t>
      </w:r>
      <w:r w:rsidRPr="002679A2">
        <w:rPr>
          <w:rFonts w:asciiTheme="majorHAnsi" w:hAnsiTheme="majorHAnsi" w:cstheme="majorHAnsi"/>
          <w:b/>
          <w:bCs/>
          <w:color w:val="333333"/>
          <w:sz w:val="27"/>
          <w:szCs w:val="27"/>
          <w:lang w:val="en-GB"/>
        </w:rPr>
        <w:t>!</w:t>
      </w:r>
      <w:bookmarkEnd w:id="0"/>
    </w:p>
    <w:p w14:paraId="7A20C86D" w14:textId="53CFDE42" w:rsidR="002679A2" w:rsidRPr="002679A2" w:rsidRDefault="00B96906" w:rsidP="002679A2">
      <w:pPr>
        <w:pStyle w:val="xmprfxmsonormal"/>
        <w:shd w:val="clear" w:color="auto" w:fill="FFFFFF"/>
        <w:spacing w:after="150" w:afterAutospacing="0"/>
        <w:jc w:val="both"/>
        <w:rPr>
          <w:rFonts w:asciiTheme="majorHAnsi" w:hAnsiTheme="majorHAnsi" w:cstheme="majorHAnsi"/>
          <w:color w:val="000000"/>
          <w:sz w:val="20"/>
          <w:szCs w:val="20"/>
          <w:lang w:val="en-GB"/>
        </w:rPr>
      </w:pPr>
      <w:r>
        <w:rPr>
          <w:rFonts w:asciiTheme="majorHAnsi" w:hAnsiTheme="majorHAnsi" w:cstheme="majorHAnsi"/>
          <w:color w:val="333333"/>
          <w:sz w:val="27"/>
          <w:szCs w:val="27"/>
          <w:lang w:val="en-GB"/>
        </w:rPr>
        <w:t>On September 14</w:t>
      </w:r>
      <w:r w:rsidRPr="00B96906">
        <w:rPr>
          <w:rFonts w:asciiTheme="majorHAnsi" w:hAnsiTheme="majorHAnsi" w:cstheme="majorHAnsi"/>
          <w:color w:val="333333"/>
          <w:sz w:val="27"/>
          <w:szCs w:val="27"/>
          <w:vertAlign w:val="superscript"/>
          <w:lang w:val="en-GB"/>
        </w:rPr>
        <w:t>th</w:t>
      </w:r>
      <w:r>
        <w:rPr>
          <w:rFonts w:asciiTheme="majorHAnsi" w:hAnsiTheme="majorHAnsi" w:cstheme="majorHAnsi"/>
          <w:color w:val="333333"/>
          <w:sz w:val="27"/>
          <w:szCs w:val="27"/>
          <w:lang w:val="en-GB"/>
        </w:rPr>
        <w:t xml:space="preserve"> </w:t>
      </w:r>
      <w:r w:rsidR="0084760E">
        <w:rPr>
          <w:rFonts w:asciiTheme="majorHAnsi" w:hAnsiTheme="majorHAnsi" w:cstheme="majorHAnsi"/>
          <w:color w:val="333333"/>
          <w:sz w:val="27"/>
          <w:szCs w:val="27"/>
          <w:lang w:val="en-GB"/>
        </w:rPr>
        <w:t xml:space="preserve">the Port Network Authority of the Ionian Sea </w:t>
      </w:r>
      <w:r w:rsidR="003B4BD8">
        <w:rPr>
          <w:rFonts w:asciiTheme="majorHAnsi" w:hAnsiTheme="majorHAnsi" w:cstheme="majorHAnsi"/>
          <w:color w:val="333333"/>
          <w:sz w:val="27"/>
          <w:szCs w:val="27"/>
          <w:lang w:val="en-GB"/>
        </w:rPr>
        <w:t xml:space="preserve">had the </w:t>
      </w:r>
      <w:proofErr w:type="spellStart"/>
      <w:r w:rsidR="003B4BD8">
        <w:rPr>
          <w:rFonts w:asciiTheme="majorHAnsi" w:hAnsiTheme="majorHAnsi" w:cstheme="majorHAnsi"/>
          <w:color w:val="333333"/>
          <w:sz w:val="27"/>
          <w:szCs w:val="27"/>
          <w:lang w:val="en-GB"/>
        </w:rPr>
        <w:t>honor</w:t>
      </w:r>
      <w:proofErr w:type="spellEnd"/>
      <w:r w:rsidR="003B4BD8">
        <w:rPr>
          <w:rFonts w:asciiTheme="majorHAnsi" w:hAnsiTheme="majorHAnsi" w:cstheme="majorHAnsi"/>
          <w:color w:val="333333"/>
          <w:sz w:val="27"/>
          <w:szCs w:val="27"/>
          <w:lang w:val="en-GB"/>
        </w:rPr>
        <w:t xml:space="preserve"> to </w:t>
      </w:r>
      <w:r w:rsidR="00DC7829">
        <w:rPr>
          <w:rFonts w:asciiTheme="majorHAnsi" w:hAnsiTheme="majorHAnsi" w:cstheme="majorHAnsi"/>
          <w:color w:val="333333"/>
          <w:sz w:val="27"/>
          <w:szCs w:val="27"/>
          <w:lang w:val="en-GB"/>
        </w:rPr>
        <w:t xml:space="preserve">be bestowed with </w:t>
      </w:r>
      <w:r w:rsidR="0084760E">
        <w:rPr>
          <w:rFonts w:asciiTheme="majorHAnsi" w:hAnsiTheme="majorHAnsi" w:cstheme="majorHAnsi"/>
          <w:color w:val="333333"/>
          <w:sz w:val="27"/>
          <w:szCs w:val="27"/>
          <w:lang w:val="en-GB"/>
        </w:rPr>
        <w:t xml:space="preserve">the </w:t>
      </w:r>
      <w:r w:rsidR="0043248E">
        <w:rPr>
          <w:rFonts w:asciiTheme="majorHAnsi" w:hAnsiTheme="majorHAnsi" w:cstheme="majorHAnsi"/>
          <w:color w:val="333333"/>
          <w:sz w:val="27"/>
          <w:szCs w:val="27"/>
          <w:lang w:val="en-GB"/>
        </w:rPr>
        <w:t>Destination of</w:t>
      </w:r>
      <w:r w:rsidR="0084760E">
        <w:rPr>
          <w:rFonts w:asciiTheme="majorHAnsi" w:hAnsiTheme="majorHAnsi" w:cstheme="majorHAnsi"/>
          <w:color w:val="333333"/>
          <w:sz w:val="27"/>
          <w:szCs w:val="27"/>
          <w:lang w:val="en-GB"/>
        </w:rPr>
        <w:t xml:space="preserve"> the Year Award in the context of the prestigious Seatrade Cruise Awards. </w:t>
      </w:r>
    </w:p>
    <w:p w14:paraId="56B60597" w14:textId="13C9D0D5" w:rsidR="002679A2" w:rsidRPr="002679A2" w:rsidRDefault="002679A2" w:rsidP="002679A2">
      <w:pPr>
        <w:pStyle w:val="xmprfxmsonormal"/>
        <w:shd w:val="clear" w:color="auto" w:fill="FFFFFF"/>
        <w:spacing w:after="150" w:afterAutospacing="0"/>
        <w:jc w:val="both"/>
        <w:rPr>
          <w:rFonts w:asciiTheme="majorHAnsi" w:hAnsiTheme="majorHAnsi" w:cstheme="majorHAnsi"/>
          <w:color w:val="000000"/>
          <w:sz w:val="20"/>
          <w:szCs w:val="20"/>
          <w:lang w:val="en-GB"/>
        </w:rPr>
      </w:pPr>
      <w:r w:rsidRPr="002679A2">
        <w:rPr>
          <w:rFonts w:asciiTheme="majorHAnsi" w:hAnsiTheme="majorHAnsi" w:cstheme="majorHAnsi"/>
          <w:color w:val="333333"/>
          <w:sz w:val="27"/>
          <w:szCs w:val="27"/>
          <w:lang w:val="en-GB"/>
        </w:rPr>
        <w:t>The ceremony</w:t>
      </w:r>
      <w:r w:rsidR="003B4BD8">
        <w:rPr>
          <w:rFonts w:asciiTheme="majorHAnsi" w:hAnsiTheme="majorHAnsi" w:cstheme="majorHAnsi"/>
          <w:color w:val="333333"/>
          <w:sz w:val="27"/>
          <w:szCs w:val="27"/>
          <w:lang w:val="en-GB"/>
        </w:rPr>
        <w:t>,</w:t>
      </w:r>
      <w:r w:rsidRPr="002679A2">
        <w:rPr>
          <w:rFonts w:asciiTheme="majorHAnsi" w:hAnsiTheme="majorHAnsi" w:cstheme="majorHAnsi"/>
          <w:color w:val="333333"/>
          <w:sz w:val="27"/>
          <w:szCs w:val="27"/>
          <w:lang w:val="en-GB"/>
        </w:rPr>
        <w:t xml:space="preserve"> </w:t>
      </w:r>
      <w:r w:rsidR="003B4BD8">
        <w:rPr>
          <w:rFonts w:asciiTheme="majorHAnsi" w:hAnsiTheme="majorHAnsi" w:cstheme="majorHAnsi"/>
          <w:color w:val="333333"/>
          <w:sz w:val="27"/>
          <w:szCs w:val="27"/>
          <w:lang w:val="en-GB"/>
        </w:rPr>
        <w:t xml:space="preserve">taking place in the enchanting Museo </w:t>
      </w:r>
      <w:proofErr w:type="spellStart"/>
      <w:r w:rsidR="003B4BD8">
        <w:rPr>
          <w:rFonts w:asciiTheme="majorHAnsi" w:hAnsiTheme="majorHAnsi" w:cstheme="majorHAnsi"/>
          <w:color w:val="333333"/>
          <w:sz w:val="27"/>
          <w:szCs w:val="27"/>
          <w:lang w:val="en-GB"/>
        </w:rPr>
        <w:t>Automovilistico</w:t>
      </w:r>
      <w:proofErr w:type="spellEnd"/>
      <w:r w:rsidR="003B4BD8">
        <w:rPr>
          <w:rFonts w:asciiTheme="majorHAnsi" w:hAnsiTheme="majorHAnsi" w:cstheme="majorHAnsi"/>
          <w:color w:val="333333"/>
          <w:sz w:val="27"/>
          <w:szCs w:val="27"/>
          <w:lang w:val="en-GB"/>
        </w:rPr>
        <w:t xml:space="preserve"> of Malaga, </w:t>
      </w:r>
      <w:r w:rsidRPr="002679A2">
        <w:rPr>
          <w:rFonts w:asciiTheme="majorHAnsi" w:hAnsiTheme="majorHAnsi" w:cstheme="majorHAnsi"/>
          <w:color w:val="333333"/>
          <w:sz w:val="27"/>
          <w:szCs w:val="27"/>
          <w:lang w:val="en-GB"/>
        </w:rPr>
        <w:t xml:space="preserve">saw the participation of </w:t>
      </w:r>
      <w:r w:rsidR="0084760E">
        <w:rPr>
          <w:rFonts w:asciiTheme="majorHAnsi" w:hAnsiTheme="majorHAnsi" w:cstheme="majorHAnsi"/>
          <w:color w:val="333333"/>
          <w:sz w:val="27"/>
          <w:szCs w:val="27"/>
          <w:lang w:val="en-GB"/>
        </w:rPr>
        <w:t>the leading</w:t>
      </w:r>
      <w:r w:rsidRPr="002679A2">
        <w:rPr>
          <w:rFonts w:asciiTheme="majorHAnsi" w:hAnsiTheme="majorHAnsi" w:cstheme="majorHAnsi"/>
          <w:color w:val="333333"/>
          <w:sz w:val="27"/>
          <w:szCs w:val="27"/>
          <w:lang w:val="en-GB"/>
        </w:rPr>
        <w:t xml:space="preserve"> representatives of the cruise industry, gathered in the city of Malaga to attend the </w:t>
      </w:r>
      <w:r w:rsidRPr="002679A2">
        <w:rPr>
          <w:rFonts w:asciiTheme="majorHAnsi" w:hAnsiTheme="majorHAnsi" w:cstheme="majorHAnsi"/>
          <w:b/>
          <w:bCs/>
          <w:color w:val="333333"/>
          <w:sz w:val="27"/>
          <w:szCs w:val="27"/>
          <w:lang w:val="en-GB"/>
        </w:rPr>
        <w:t>Seatrade Cruise Med</w:t>
      </w:r>
      <w:r w:rsidRPr="002679A2">
        <w:rPr>
          <w:rFonts w:asciiTheme="majorHAnsi" w:hAnsiTheme="majorHAnsi" w:cstheme="majorHAnsi"/>
          <w:color w:val="333333"/>
          <w:sz w:val="27"/>
          <w:szCs w:val="27"/>
          <w:lang w:val="en-GB"/>
        </w:rPr>
        <w:t> </w:t>
      </w:r>
      <w:r w:rsidR="0084760E">
        <w:rPr>
          <w:rFonts w:asciiTheme="majorHAnsi" w:hAnsiTheme="majorHAnsi" w:cstheme="majorHAnsi"/>
          <w:color w:val="333333"/>
          <w:sz w:val="27"/>
          <w:szCs w:val="27"/>
          <w:lang w:val="en-GB"/>
        </w:rPr>
        <w:t>exhibition</w:t>
      </w:r>
      <w:r w:rsidRPr="002679A2">
        <w:rPr>
          <w:rFonts w:asciiTheme="majorHAnsi" w:hAnsiTheme="majorHAnsi" w:cstheme="majorHAnsi"/>
          <w:color w:val="333333"/>
          <w:sz w:val="27"/>
          <w:szCs w:val="27"/>
          <w:lang w:val="en-GB"/>
        </w:rPr>
        <w:t>. The judges</w:t>
      </w:r>
      <w:r w:rsidR="003B4BD8">
        <w:rPr>
          <w:rFonts w:asciiTheme="majorHAnsi" w:hAnsiTheme="majorHAnsi" w:cstheme="majorHAnsi"/>
          <w:color w:val="333333"/>
          <w:sz w:val="27"/>
          <w:szCs w:val="27"/>
          <w:lang w:val="en-GB"/>
        </w:rPr>
        <w:t xml:space="preserve"> of</w:t>
      </w:r>
      <w:r w:rsidR="007C1B22">
        <w:rPr>
          <w:rFonts w:asciiTheme="majorHAnsi" w:hAnsiTheme="majorHAnsi" w:cstheme="majorHAnsi"/>
          <w:color w:val="333333"/>
          <w:sz w:val="27"/>
          <w:szCs w:val="27"/>
          <w:lang w:val="en-GB"/>
        </w:rPr>
        <w:t xml:space="preserve"> the Seatrade Cruise Awards – an</w:t>
      </w:r>
      <w:r w:rsidRPr="002679A2">
        <w:rPr>
          <w:rFonts w:asciiTheme="majorHAnsi" w:hAnsiTheme="majorHAnsi" w:cstheme="majorHAnsi"/>
          <w:color w:val="333333"/>
          <w:sz w:val="27"/>
          <w:szCs w:val="27"/>
          <w:lang w:val="en-GB"/>
        </w:rPr>
        <w:t xml:space="preserve"> independent panel of </w:t>
      </w:r>
      <w:r w:rsidR="003B4BD8">
        <w:rPr>
          <w:rFonts w:asciiTheme="majorHAnsi" w:hAnsiTheme="majorHAnsi" w:cstheme="majorHAnsi"/>
          <w:color w:val="333333"/>
          <w:sz w:val="27"/>
          <w:szCs w:val="27"/>
          <w:lang w:val="en-GB"/>
        </w:rPr>
        <w:t>experts from all over the world -</w:t>
      </w:r>
      <w:r w:rsidRPr="002679A2">
        <w:rPr>
          <w:rFonts w:asciiTheme="majorHAnsi" w:hAnsiTheme="majorHAnsi" w:cstheme="majorHAnsi"/>
          <w:color w:val="333333"/>
          <w:sz w:val="27"/>
          <w:szCs w:val="27"/>
          <w:lang w:val="en-GB"/>
        </w:rPr>
        <w:t xml:space="preserve"> chose the winners from the approximately 120 applications received for the various categories present</w:t>
      </w:r>
      <w:r w:rsidR="003B4BD8">
        <w:rPr>
          <w:rFonts w:asciiTheme="majorHAnsi" w:hAnsiTheme="majorHAnsi" w:cstheme="majorHAnsi"/>
          <w:color w:val="333333"/>
          <w:sz w:val="27"/>
          <w:szCs w:val="27"/>
          <w:lang w:val="en-GB"/>
        </w:rPr>
        <w:t>ed</w:t>
      </w:r>
      <w:r w:rsidRPr="002679A2">
        <w:rPr>
          <w:rFonts w:asciiTheme="majorHAnsi" w:hAnsiTheme="majorHAnsi" w:cstheme="majorHAnsi"/>
          <w:color w:val="333333"/>
          <w:sz w:val="27"/>
          <w:szCs w:val="27"/>
          <w:lang w:val="en-GB"/>
        </w:rPr>
        <w:t>, highlighting remarkable new innovations, technologies and projects and honouring key personalities that have made an outstanding contribution to the industry.</w:t>
      </w:r>
    </w:p>
    <w:p w14:paraId="200165C6" w14:textId="5C4C7CCA" w:rsidR="002679A2" w:rsidRPr="002679A2" w:rsidRDefault="002679A2" w:rsidP="002679A2">
      <w:pPr>
        <w:pStyle w:val="xmprfxmsonormal"/>
        <w:shd w:val="clear" w:color="auto" w:fill="FFFFFF"/>
        <w:spacing w:after="150" w:afterAutospacing="0"/>
        <w:jc w:val="both"/>
        <w:rPr>
          <w:rFonts w:asciiTheme="majorHAnsi" w:hAnsiTheme="majorHAnsi" w:cstheme="majorHAnsi"/>
          <w:color w:val="000000"/>
          <w:sz w:val="20"/>
          <w:szCs w:val="20"/>
          <w:lang w:val="en-GB"/>
        </w:rPr>
      </w:pPr>
      <w:r w:rsidRPr="002679A2">
        <w:rPr>
          <w:rFonts w:asciiTheme="majorHAnsi" w:hAnsiTheme="majorHAnsi" w:cstheme="majorHAnsi"/>
          <w:color w:val="333333"/>
          <w:sz w:val="27"/>
          <w:szCs w:val="27"/>
          <w:lang w:val="en-GB"/>
        </w:rPr>
        <w:t>In the </w:t>
      </w:r>
      <w:r w:rsidRPr="002679A2">
        <w:rPr>
          <w:rFonts w:asciiTheme="majorHAnsi" w:hAnsiTheme="majorHAnsi" w:cstheme="majorHAnsi"/>
          <w:b/>
          <w:bCs/>
          <w:color w:val="333333"/>
          <w:sz w:val="27"/>
          <w:szCs w:val="27"/>
          <w:lang w:val="en-GB"/>
        </w:rPr>
        <w:t>Destination of the Year </w:t>
      </w:r>
      <w:r w:rsidRPr="002679A2">
        <w:rPr>
          <w:rFonts w:asciiTheme="majorHAnsi" w:hAnsiTheme="majorHAnsi" w:cstheme="majorHAnsi"/>
          <w:color w:val="333333"/>
          <w:sz w:val="27"/>
          <w:szCs w:val="27"/>
          <w:lang w:val="en-GB"/>
        </w:rPr>
        <w:t>category, the port of Taranto was a finalis</w:t>
      </w:r>
      <w:r w:rsidR="0084760E">
        <w:rPr>
          <w:rFonts w:asciiTheme="majorHAnsi" w:hAnsiTheme="majorHAnsi" w:cstheme="majorHAnsi"/>
          <w:color w:val="333333"/>
          <w:sz w:val="27"/>
          <w:szCs w:val="27"/>
          <w:lang w:val="en-GB"/>
        </w:rPr>
        <w:t>t along with two other shining</w:t>
      </w:r>
      <w:r w:rsidRPr="002679A2">
        <w:rPr>
          <w:rFonts w:asciiTheme="majorHAnsi" w:hAnsiTheme="majorHAnsi" w:cstheme="majorHAnsi"/>
          <w:color w:val="333333"/>
          <w:sz w:val="27"/>
          <w:szCs w:val="27"/>
          <w:lang w:val="en-GB"/>
        </w:rPr>
        <w:t xml:space="preserve"> cruise</w:t>
      </w:r>
      <w:r w:rsidR="0084760E">
        <w:rPr>
          <w:rFonts w:asciiTheme="majorHAnsi" w:hAnsiTheme="majorHAnsi" w:cstheme="majorHAnsi"/>
          <w:color w:val="333333"/>
          <w:sz w:val="27"/>
          <w:szCs w:val="27"/>
          <w:lang w:val="en-GB"/>
        </w:rPr>
        <w:t xml:space="preserve"> world stars</w:t>
      </w:r>
      <w:r w:rsidRPr="002679A2">
        <w:rPr>
          <w:rFonts w:asciiTheme="majorHAnsi" w:hAnsiTheme="majorHAnsi" w:cstheme="majorHAnsi"/>
          <w:color w:val="333333"/>
          <w:sz w:val="27"/>
          <w:szCs w:val="27"/>
          <w:lang w:val="en-GB"/>
        </w:rPr>
        <w:t>, the Croatian City of Dubrovnik and the Cruise Britain Port System.</w:t>
      </w:r>
    </w:p>
    <w:p w14:paraId="0EA13FB0" w14:textId="7557CD75" w:rsidR="00345C52" w:rsidRDefault="008A3E38" w:rsidP="00C63B00">
      <w:pPr>
        <w:pStyle w:val="xmprfxmsonormal"/>
        <w:shd w:val="clear" w:color="auto" w:fill="FFFFFF"/>
        <w:spacing w:after="150" w:afterAutospacing="0"/>
        <w:jc w:val="both"/>
        <w:rPr>
          <w:rFonts w:asciiTheme="majorHAnsi" w:hAnsiTheme="majorHAnsi" w:cstheme="majorHAnsi"/>
          <w:color w:val="333333"/>
          <w:sz w:val="27"/>
          <w:szCs w:val="27"/>
          <w:lang w:val="en-GB"/>
        </w:rPr>
      </w:pPr>
      <w:r>
        <w:rPr>
          <w:rFonts w:asciiTheme="majorHAnsi" w:hAnsiTheme="majorHAnsi" w:cstheme="majorHAnsi"/>
          <w:color w:val="333333"/>
          <w:sz w:val="27"/>
          <w:szCs w:val="27"/>
          <w:lang w:val="en-GB"/>
        </w:rPr>
        <w:t>With t</w:t>
      </w:r>
      <w:r w:rsidR="002679A2" w:rsidRPr="002679A2">
        <w:rPr>
          <w:rFonts w:asciiTheme="majorHAnsi" w:hAnsiTheme="majorHAnsi" w:cstheme="majorHAnsi"/>
          <w:color w:val="333333"/>
          <w:sz w:val="27"/>
          <w:szCs w:val="27"/>
          <w:lang w:val="en-GB"/>
        </w:rPr>
        <w:t>h</w:t>
      </w:r>
      <w:r>
        <w:rPr>
          <w:rFonts w:asciiTheme="majorHAnsi" w:hAnsiTheme="majorHAnsi" w:cstheme="majorHAnsi"/>
          <w:color w:val="333333"/>
          <w:sz w:val="27"/>
          <w:szCs w:val="27"/>
          <w:lang w:val="en-GB"/>
        </w:rPr>
        <w:t>i</w:t>
      </w:r>
      <w:r w:rsidR="002679A2" w:rsidRPr="002679A2">
        <w:rPr>
          <w:rFonts w:asciiTheme="majorHAnsi" w:hAnsiTheme="majorHAnsi" w:cstheme="majorHAnsi"/>
          <w:color w:val="333333"/>
          <w:sz w:val="27"/>
          <w:szCs w:val="27"/>
          <w:lang w:val="en-GB"/>
        </w:rPr>
        <w:t xml:space="preserve">s </w:t>
      </w:r>
      <w:r>
        <w:rPr>
          <w:rFonts w:asciiTheme="majorHAnsi" w:hAnsiTheme="majorHAnsi" w:cstheme="majorHAnsi"/>
          <w:color w:val="333333"/>
          <w:sz w:val="27"/>
          <w:szCs w:val="27"/>
          <w:lang w:val="en-GB"/>
        </w:rPr>
        <w:t>prestigious accolade</w:t>
      </w:r>
      <w:r w:rsidR="002679A2" w:rsidRPr="002679A2">
        <w:rPr>
          <w:rFonts w:asciiTheme="majorHAnsi" w:hAnsiTheme="majorHAnsi" w:cstheme="majorHAnsi"/>
          <w:color w:val="333333"/>
          <w:sz w:val="27"/>
          <w:szCs w:val="27"/>
          <w:lang w:val="en-GB"/>
        </w:rPr>
        <w:t xml:space="preserve">, the </w:t>
      </w:r>
      <w:r>
        <w:rPr>
          <w:rFonts w:asciiTheme="majorHAnsi" w:hAnsiTheme="majorHAnsi" w:cstheme="majorHAnsi"/>
          <w:color w:val="333333"/>
          <w:sz w:val="27"/>
          <w:szCs w:val="27"/>
          <w:lang w:val="en-GB"/>
        </w:rPr>
        <w:t xml:space="preserve">port-city of </w:t>
      </w:r>
      <w:r w:rsidR="002679A2" w:rsidRPr="002679A2">
        <w:rPr>
          <w:rFonts w:asciiTheme="majorHAnsi" w:hAnsiTheme="majorHAnsi" w:cstheme="majorHAnsi"/>
          <w:color w:val="333333"/>
          <w:sz w:val="27"/>
          <w:szCs w:val="27"/>
          <w:lang w:val="en-GB"/>
        </w:rPr>
        <w:t>Taranto strengthens its brand as a destinati</w:t>
      </w:r>
      <w:r w:rsidR="003B4BD8">
        <w:rPr>
          <w:rFonts w:asciiTheme="majorHAnsi" w:hAnsiTheme="majorHAnsi" w:cstheme="majorHAnsi"/>
          <w:color w:val="333333"/>
          <w:sz w:val="27"/>
          <w:szCs w:val="27"/>
          <w:lang w:val="en-GB"/>
        </w:rPr>
        <w:t>on of excellence in front of an international audien</w:t>
      </w:r>
      <w:r w:rsidR="002679A2" w:rsidRPr="002679A2">
        <w:rPr>
          <w:rFonts w:asciiTheme="majorHAnsi" w:hAnsiTheme="majorHAnsi" w:cstheme="majorHAnsi"/>
          <w:color w:val="333333"/>
          <w:sz w:val="27"/>
          <w:szCs w:val="27"/>
          <w:lang w:val="en-GB"/>
        </w:rPr>
        <w:t>c</w:t>
      </w:r>
      <w:r w:rsidR="003B4BD8">
        <w:rPr>
          <w:rFonts w:asciiTheme="majorHAnsi" w:hAnsiTheme="majorHAnsi" w:cstheme="majorHAnsi"/>
          <w:color w:val="333333"/>
          <w:sz w:val="27"/>
          <w:szCs w:val="27"/>
          <w:lang w:val="en-GB"/>
        </w:rPr>
        <w:t>e</w:t>
      </w:r>
      <w:r w:rsidR="002679A2" w:rsidRPr="002679A2">
        <w:rPr>
          <w:rFonts w:asciiTheme="majorHAnsi" w:hAnsiTheme="majorHAnsi" w:cstheme="majorHAnsi"/>
          <w:color w:val="333333"/>
          <w:sz w:val="27"/>
          <w:szCs w:val="27"/>
          <w:lang w:val="en-GB"/>
        </w:rPr>
        <w:t>, distinguishing itself for the exponential growth of cruise tourism in the last year</w:t>
      </w:r>
      <w:r w:rsidR="007B0D1D">
        <w:rPr>
          <w:rFonts w:asciiTheme="majorHAnsi" w:hAnsiTheme="majorHAnsi" w:cstheme="majorHAnsi"/>
          <w:color w:val="333333"/>
          <w:sz w:val="27"/>
          <w:szCs w:val="27"/>
          <w:lang w:val="en-GB"/>
        </w:rPr>
        <w:t xml:space="preserve">, planned and carried out by the Port Network Authority of the Ionian Sea in the framework of its sustainable development strategy, with the engagement of the local stakeholders and the support of Taranto Cruise Port. </w:t>
      </w:r>
    </w:p>
    <w:p w14:paraId="618B4519" w14:textId="33B7687D" w:rsidR="00CD39A4" w:rsidRPr="00C63B00" w:rsidRDefault="00CD39A4" w:rsidP="00C63B00">
      <w:pPr>
        <w:pStyle w:val="xmprfxmsonormal"/>
        <w:shd w:val="clear" w:color="auto" w:fill="FFFFFF"/>
        <w:spacing w:after="150" w:afterAutospacing="0"/>
        <w:jc w:val="both"/>
        <w:rPr>
          <w:rFonts w:asciiTheme="majorHAnsi" w:hAnsiTheme="majorHAnsi" w:cstheme="majorHAnsi"/>
          <w:color w:val="000000"/>
          <w:sz w:val="20"/>
          <w:szCs w:val="20"/>
          <w:lang w:val="en-GB"/>
        </w:rPr>
      </w:pPr>
      <w:r>
        <w:rPr>
          <w:rFonts w:asciiTheme="majorHAnsi" w:hAnsiTheme="majorHAnsi" w:cstheme="majorHAnsi"/>
          <w:color w:val="333333"/>
          <w:sz w:val="27"/>
          <w:szCs w:val="27"/>
          <w:lang w:val="en-GB"/>
        </w:rPr>
        <w:t>The</w:t>
      </w:r>
      <w:r w:rsidR="002D72BA">
        <w:rPr>
          <w:rFonts w:asciiTheme="majorHAnsi" w:hAnsiTheme="majorHAnsi" w:cstheme="majorHAnsi"/>
          <w:color w:val="333333"/>
          <w:sz w:val="27"/>
          <w:szCs w:val="27"/>
          <w:lang w:val="en-GB"/>
        </w:rPr>
        <w:t xml:space="preserve"> key</w:t>
      </w:r>
      <w:r>
        <w:rPr>
          <w:rFonts w:asciiTheme="majorHAnsi" w:hAnsiTheme="majorHAnsi" w:cstheme="majorHAnsi"/>
          <w:color w:val="333333"/>
          <w:sz w:val="27"/>
          <w:szCs w:val="27"/>
          <w:lang w:val="en-GB"/>
        </w:rPr>
        <w:t xml:space="preserve"> actor of this </w:t>
      </w:r>
      <w:r w:rsidR="002D72BA">
        <w:rPr>
          <w:rFonts w:asciiTheme="majorHAnsi" w:hAnsiTheme="majorHAnsi" w:cstheme="majorHAnsi"/>
          <w:color w:val="333333"/>
          <w:sz w:val="27"/>
          <w:szCs w:val="27"/>
          <w:lang w:val="en-GB"/>
        </w:rPr>
        <w:t xml:space="preserve">significant </w:t>
      </w:r>
      <w:r>
        <w:rPr>
          <w:rFonts w:asciiTheme="majorHAnsi" w:hAnsiTheme="majorHAnsi" w:cstheme="majorHAnsi"/>
          <w:color w:val="333333"/>
          <w:sz w:val="27"/>
          <w:szCs w:val="27"/>
          <w:lang w:val="en-GB"/>
        </w:rPr>
        <w:t>result – declares the President of the Port Network Authority of the Ionian Sea – is the local community and the cruise ecosystem</w:t>
      </w:r>
      <w:r w:rsidR="002D72BA">
        <w:rPr>
          <w:rFonts w:asciiTheme="majorHAnsi" w:hAnsiTheme="majorHAnsi" w:cstheme="majorHAnsi"/>
          <w:color w:val="333333"/>
          <w:sz w:val="27"/>
          <w:szCs w:val="27"/>
          <w:lang w:val="en-GB"/>
        </w:rPr>
        <w:t>,</w:t>
      </w:r>
      <w:r>
        <w:rPr>
          <w:rFonts w:asciiTheme="majorHAnsi" w:hAnsiTheme="majorHAnsi" w:cstheme="majorHAnsi"/>
          <w:color w:val="333333"/>
          <w:sz w:val="27"/>
          <w:szCs w:val="27"/>
          <w:lang w:val="en-GB"/>
        </w:rPr>
        <w:t xml:space="preserve"> that hailed the </w:t>
      </w:r>
      <w:r w:rsidR="003B4BD8">
        <w:rPr>
          <w:rFonts w:asciiTheme="majorHAnsi" w:hAnsiTheme="majorHAnsi" w:cstheme="majorHAnsi"/>
          <w:color w:val="333333"/>
          <w:sz w:val="27"/>
          <w:szCs w:val="27"/>
          <w:lang w:val="en-GB"/>
        </w:rPr>
        <w:t xml:space="preserve">increase of </w:t>
      </w:r>
      <w:r>
        <w:rPr>
          <w:rFonts w:asciiTheme="majorHAnsi" w:hAnsiTheme="majorHAnsi" w:cstheme="majorHAnsi"/>
          <w:color w:val="333333"/>
          <w:sz w:val="27"/>
          <w:szCs w:val="27"/>
          <w:lang w:val="en-GB"/>
        </w:rPr>
        <w:t>cruise calls with sparkling enthusiasm as an occasion to relaunch the</w:t>
      </w:r>
      <w:r w:rsidR="00BF4092">
        <w:rPr>
          <w:rFonts w:asciiTheme="majorHAnsi" w:hAnsiTheme="majorHAnsi" w:cstheme="majorHAnsi"/>
          <w:color w:val="333333"/>
          <w:sz w:val="27"/>
          <w:szCs w:val="27"/>
          <w:lang w:val="en-GB"/>
        </w:rPr>
        <w:t xml:space="preserve"> area and encourage the tourism-related potential</w:t>
      </w:r>
      <w:r>
        <w:rPr>
          <w:rFonts w:asciiTheme="majorHAnsi" w:hAnsiTheme="majorHAnsi" w:cstheme="majorHAnsi"/>
          <w:color w:val="333333"/>
          <w:sz w:val="27"/>
          <w:szCs w:val="27"/>
          <w:lang w:val="en-GB"/>
        </w:rPr>
        <w:t xml:space="preserve"> of the territory. A special </w:t>
      </w:r>
      <w:r w:rsidR="00BF4092">
        <w:rPr>
          <w:rFonts w:asciiTheme="majorHAnsi" w:hAnsiTheme="majorHAnsi" w:cstheme="majorHAnsi"/>
          <w:color w:val="333333"/>
          <w:sz w:val="27"/>
          <w:szCs w:val="27"/>
          <w:lang w:val="en-GB"/>
        </w:rPr>
        <w:t xml:space="preserve">round of </w:t>
      </w:r>
      <w:r>
        <w:rPr>
          <w:rFonts w:asciiTheme="majorHAnsi" w:hAnsiTheme="majorHAnsi" w:cstheme="majorHAnsi"/>
          <w:color w:val="333333"/>
          <w:sz w:val="27"/>
          <w:szCs w:val="27"/>
          <w:lang w:val="en-GB"/>
        </w:rPr>
        <w:t>thanks goes to the cruise lines that chose Taranto as port of call</w:t>
      </w:r>
      <w:r w:rsidR="00BF4092">
        <w:rPr>
          <w:rFonts w:asciiTheme="majorHAnsi" w:hAnsiTheme="majorHAnsi" w:cstheme="majorHAnsi"/>
          <w:color w:val="333333"/>
          <w:sz w:val="27"/>
          <w:szCs w:val="27"/>
          <w:lang w:val="en-GB"/>
        </w:rPr>
        <w:t>,</w:t>
      </w:r>
      <w:r>
        <w:rPr>
          <w:rFonts w:asciiTheme="majorHAnsi" w:hAnsiTheme="majorHAnsi" w:cstheme="majorHAnsi"/>
          <w:color w:val="333333"/>
          <w:sz w:val="27"/>
          <w:szCs w:val="27"/>
          <w:lang w:val="en-GB"/>
        </w:rPr>
        <w:t xml:space="preserve"> and </w:t>
      </w:r>
      <w:r w:rsidR="00BF4092">
        <w:rPr>
          <w:rFonts w:asciiTheme="majorHAnsi" w:hAnsiTheme="majorHAnsi" w:cstheme="majorHAnsi"/>
          <w:color w:val="333333"/>
          <w:sz w:val="27"/>
          <w:szCs w:val="27"/>
          <w:lang w:val="en-GB"/>
        </w:rPr>
        <w:t xml:space="preserve">above all </w:t>
      </w:r>
      <w:r>
        <w:rPr>
          <w:rFonts w:asciiTheme="majorHAnsi" w:hAnsiTheme="majorHAnsi" w:cstheme="majorHAnsi"/>
          <w:color w:val="333333"/>
          <w:sz w:val="27"/>
          <w:szCs w:val="27"/>
          <w:lang w:val="en-GB"/>
        </w:rPr>
        <w:t>to MSC Cruises.</w:t>
      </w:r>
    </w:p>
    <w:sectPr w:rsidR="00CD39A4" w:rsidRPr="00C63B0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737C" w14:textId="77777777" w:rsidR="001348ED" w:rsidRDefault="001348ED" w:rsidP="002679A2">
      <w:pPr>
        <w:spacing w:after="0" w:line="240" w:lineRule="auto"/>
      </w:pPr>
      <w:r>
        <w:separator/>
      </w:r>
    </w:p>
  </w:endnote>
  <w:endnote w:type="continuationSeparator" w:id="0">
    <w:p w14:paraId="1E23566B" w14:textId="77777777" w:rsidR="001348ED" w:rsidRDefault="001348ED" w:rsidP="0026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980F" w14:textId="77777777" w:rsidR="001348ED" w:rsidRDefault="001348ED" w:rsidP="002679A2">
      <w:pPr>
        <w:spacing w:after="0" w:line="240" w:lineRule="auto"/>
      </w:pPr>
      <w:r>
        <w:separator/>
      </w:r>
    </w:p>
  </w:footnote>
  <w:footnote w:type="continuationSeparator" w:id="0">
    <w:p w14:paraId="3166442D" w14:textId="77777777" w:rsidR="001348ED" w:rsidRDefault="001348ED" w:rsidP="00267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F985" w14:textId="21B0C907" w:rsidR="002D72BA" w:rsidRDefault="002D72BA" w:rsidP="002D72BA">
    <w:pPr>
      <w:pStyle w:val="En-tte"/>
      <w:jc w:val="center"/>
    </w:pPr>
    <w:r>
      <w:rPr>
        <w:noProof/>
        <w:lang w:eastAsia="it-IT"/>
      </w:rPr>
      <w:drawing>
        <wp:inline distT="0" distB="0" distL="0" distR="0" wp14:anchorId="161CE8EA" wp14:editId="70B3259B">
          <wp:extent cx="2845612" cy="855927"/>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DSP Mar Ionio con baffo_port of taranto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3457" cy="861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28"/>
    <w:rsid w:val="00074017"/>
    <w:rsid w:val="001348ED"/>
    <w:rsid w:val="0021288E"/>
    <w:rsid w:val="00216444"/>
    <w:rsid w:val="002679A2"/>
    <w:rsid w:val="002D72BA"/>
    <w:rsid w:val="00345C52"/>
    <w:rsid w:val="00357348"/>
    <w:rsid w:val="003B4BD8"/>
    <w:rsid w:val="0043248E"/>
    <w:rsid w:val="00450769"/>
    <w:rsid w:val="004F3724"/>
    <w:rsid w:val="006F2DDF"/>
    <w:rsid w:val="00715511"/>
    <w:rsid w:val="007B0D1D"/>
    <w:rsid w:val="007C1B22"/>
    <w:rsid w:val="0084760E"/>
    <w:rsid w:val="008A3E38"/>
    <w:rsid w:val="009007F5"/>
    <w:rsid w:val="009472E4"/>
    <w:rsid w:val="009912A1"/>
    <w:rsid w:val="009D075E"/>
    <w:rsid w:val="00AC1A87"/>
    <w:rsid w:val="00AE4328"/>
    <w:rsid w:val="00B11BE2"/>
    <w:rsid w:val="00B96906"/>
    <w:rsid w:val="00BE5918"/>
    <w:rsid w:val="00BF4092"/>
    <w:rsid w:val="00C31C0C"/>
    <w:rsid w:val="00C63B00"/>
    <w:rsid w:val="00CD39A4"/>
    <w:rsid w:val="00CF39C2"/>
    <w:rsid w:val="00D34563"/>
    <w:rsid w:val="00DC7829"/>
    <w:rsid w:val="00F736D3"/>
    <w:rsid w:val="00FD43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671C4"/>
  <w15:chartTrackingRefBased/>
  <w15:docId w15:val="{63066E18-4740-4160-8511-DC6F496E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E43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lev">
    <w:name w:val="Strong"/>
    <w:basedOn w:val="Policepardfaut"/>
    <w:uiPriority w:val="22"/>
    <w:qFormat/>
    <w:rsid w:val="00AE4328"/>
    <w:rPr>
      <w:b/>
      <w:bCs/>
    </w:rPr>
  </w:style>
  <w:style w:type="character" w:styleId="Accentuation">
    <w:name w:val="Emphasis"/>
    <w:basedOn w:val="Policepardfaut"/>
    <w:uiPriority w:val="20"/>
    <w:qFormat/>
    <w:rsid w:val="00AE4328"/>
    <w:rPr>
      <w:i/>
      <w:iCs/>
    </w:rPr>
  </w:style>
  <w:style w:type="character" w:styleId="Lienhypertexte">
    <w:name w:val="Hyperlink"/>
    <w:basedOn w:val="Policepardfaut"/>
    <w:uiPriority w:val="99"/>
    <w:semiHidden/>
    <w:unhideWhenUsed/>
    <w:rsid w:val="00AE4328"/>
    <w:rPr>
      <w:color w:val="0000FF"/>
      <w:u w:val="single"/>
    </w:rPr>
  </w:style>
  <w:style w:type="paragraph" w:customStyle="1" w:styleId="xmprfxmsonormal">
    <w:name w:val="xmprfx_msonormal"/>
    <w:basedOn w:val="Normal"/>
    <w:rsid w:val="002679A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En-tte">
    <w:name w:val="header"/>
    <w:basedOn w:val="Normal"/>
    <w:link w:val="En-tteCar"/>
    <w:uiPriority w:val="99"/>
    <w:unhideWhenUsed/>
    <w:rsid w:val="002679A2"/>
    <w:pPr>
      <w:tabs>
        <w:tab w:val="center" w:pos="4819"/>
        <w:tab w:val="right" w:pos="9638"/>
      </w:tabs>
      <w:spacing w:after="0" w:line="240" w:lineRule="auto"/>
    </w:pPr>
  </w:style>
  <w:style w:type="character" w:customStyle="1" w:styleId="En-tteCar">
    <w:name w:val="En-tête Car"/>
    <w:basedOn w:val="Policepardfaut"/>
    <w:link w:val="En-tte"/>
    <w:uiPriority w:val="99"/>
    <w:rsid w:val="002679A2"/>
  </w:style>
  <w:style w:type="paragraph" w:styleId="Pieddepage">
    <w:name w:val="footer"/>
    <w:basedOn w:val="Normal"/>
    <w:link w:val="PieddepageCar"/>
    <w:uiPriority w:val="99"/>
    <w:unhideWhenUsed/>
    <w:rsid w:val="002679A2"/>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26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0310">
      <w:bodyDiv w:val="1"/>
      <w:marLeft w:val="0"/>
      <w:marRight w:val="0"/>
      <w:marTop w:val="0"/>
      <w:marBottom w:val="0"/>
      <w:divBdr>
        <w:top w:val="none" w:sz="0" w:space="0" w:color="auto"/>
        <w:left w:val="none" w:sz="0" w:space="0" w:color="auto"/>
        <w:bottom w:val="none" w:sz="0" w:space="0" w:color="auto"/>
        <w:right w:val="none" w:sz="0" w:space="0" w:color="auto"/>
      </w:divBdr>
    </w:div>
    <w:div w:id="294870129">
      <w:bodyDiv w:val="1"/>
      <w:marLeft w:val="0"/>
      <w:marRight w:val="0"/>
      <w:marTop w:val="0"/>
      <w:marBottom w:val="0"/>
      <w:divBdr>
        <w:top w:val="none" w:sz="0" w:space="0" w:color="auto"/>
        <w:left w:val="none" w:sz="0" w:space="0" w:color="auto"/>
        <w:bottom w:val="none" w:sz="0" w:space="0" w:color="auto"/>
        <w:right w:val="none" w:sz="0" w:space="0" w:color="auto"/>
      </w:divBdr>
    </w:div>
    <w:div w:id="902058277">
      <w:bodyDiv w:val="1"/>
      <w:marLeft w:val="0"/>
      <w:marRight w:val="0"/>
      <w:marTop w:val="0"/>
      <w:marBottom w:val="0"/>
      <w:divBdr>
        <w:top w:val="none" w:sz="0" w:space="0" w:color="auto"/>
        <w:left w:val="none" w:sz="0" w:space="0" w:color="auto"/>
        <w:bottom w:val="none" w:sz="0" w:space="0" w:color="auto"/>
        <w:right w:val="none" w:sz="0" w:space="0" w:color="auto"/>
      </w:divBdr>
    </w:div>
    <w:div w:id="20230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D5562E2846E40B4921C40623BBDA9" ma:contentTypeVersion="16" ma:contentTypeDescription="Crée un document." ma:contentTypeScope="" ma:versionID="297e42feb5e697cf071bbfff6639fd2b">
  <xsd:schema xmlns:xsd="http://www.w3.org/2001/XMLSchema" xmlns:xs="http://www.w3.org/2001/XMLSchema" xmlns:p="http://schemas.microsoft.com/office/2006/metadata/properties" xmlns:ns2="78968086-e933-4fd3-babd-c54e3bf8df96" xmlns:ns3="9302a69c-3fa5-466c-bfbd-8f8fdc54b5aa" targetNamespace="http://schemas.microsoft.com/office/2006/metadata/properties" ma:root="true" ma:fieldsID="0e2fdbb95406d904d4d83bdafbdd2245" ns2:_="" ns3:_="">
    <xsd:import namespace="78968086-e933-4fd3-babd-c54e3bf8df96"/>
    <xsd:import namespace="9302a69c-3fa5-466c-bfbd-8f8fdc54b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8086-e933-4fd3-babd-c54e3bf8d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a6352c4-274d-4c39-bff5-7d0eb4d205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02a69c-3fa5-466c-bfbd-8f8fdc54b5a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d8e6cb5-bf40-4bb6-9598-0fa153972aa6}" ma:internalName="TaxCatchAll" ma:showField="CatchAllData" ma:web="9302a69c-3fa5-466c-bfbd-8f8fdc54b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968086-e933-4fd3-babd-c54e3bf8df96">
      <Terms xmlns="http://schemas.microsoft.com/office/infopath/2007/PartnerControls"/>
    </lcf76f155ced4ddcb4097134ff3c332f>
    <TaxCatchAll xmlns="9302a69c-3fa5-466c-bfbd-8f8fdc54b5aa" xsi:nil="true"/>
  </documentManagement>
</p:properties>
</file>

<file path=customXml/itemProps1.xml><?xml version="1.0" encoding="utf-8"?>
<ds:datastoreItem xmlns:ds="http://schemas.openxmlformats.org/officeDocument/2006/customXml" ds:itemID="{2C0EAE3D-B0F7-4FBF-A6D9-D7E0C432BC84}"/>
</file>

<file path=customXml/itemProps2.xml><?xml version="1.0" encoding="utf-8"?>
<ds:datastoreItem xmlns:ds="http://schemas.openxmlformats.org/officeDocument/2006/customXml" ds:itemID="{02ED4526-C8AF-48A4-BE3D-FDE8ECE6170E}"/>
</file>

<file path=customXml/itemProps3.xml><?xml version="1.0" encoding="utf-8"?>
<ds:datastoreItem xmlns:ds="http://schemas.openxmlformats.org/officeDocument/2006/customXml" ds:itemID="{01EF7E4D-6D76-407E-869A-E09F3165035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1659</Characters>
  <Application>Microsoft Office Word</Application>
  <DocSecurity>4</DocSecurity>
  <Lines>13</Lines>
  <Paragraphs>3</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CCP</dc:creator>
  <cp:keywords/>
  <dc:description/>
  <cp:lastModifiedBy>Caya HEIN</cp:lastModifiedBy>
  <cp:revision>2</cp:revision>
  <dcterms:created xsi:type="dcterms:W3CDTF">2022-09-21T13:26:00Z</dcterms:created>
  <dcterms:modified xsi:type="dcterms:W3CDTF">2022-09-21T13:26:00Z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0x010100049D5562E2846E40B4921C40623BBDA9</vt:lpwstr>
  </property>
</Properties>
</file>